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A7827" w14:textId="77777777" w:rsidR="00CC6984" w:rsidRPr="00A42150" w:rsidRDefault="00CC6984" w:rsidP="00CC6984">
      <w:pPr>
        <w:pBdr>
          <w:bottom w:val="single" w:sz="12" w:space="1" w:color="auto"/>
        </w:pBdr>
        <w:spacing w:after="0"/>
        <w:rPr>
          <w:b/>
          <w:sz w:val="28"/>
          <w:szCs w:val="28"/>
        </w:rPr>
      </w:pPr>
      <w:r>
        <w:rPr>
          <w:noProof/>
        </w:rPr>
        <w:drawing>
          <wp:inline distT="0" distB="0" distL="0" distR="0" wp14:anchorId="7EB4B422" wp14:editId="075355BD">
            <wp:extent cx="1733550" cy="57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43682" cy="581982"/>
                    </a:xfrm>
                    <a:prstGeom prst="rect">
                      <a:avLst/>
                    </a:prstGeom>
                  </pic:spPr>
                </pic:pic>
              </a:graphicData>
            </a:graphic>
          </wp:inline>
        </w:drawing>
      </w:r>
      <w:r>
        <w:rPr>
          <w:b/>
          <w:sz w:val="24"/>
          <w:szCs w:val="24"/>
        </w:rPr>
        <w:tab/>
      </w:r>
      <w:r w:rsidR="007A7755">
        <w:rPr>
          <w:b/>
          <w:sz w:val="28"/>
          <w:szCs w:val="28"/>
        </w:rPr>
        <w:t>Non-English/Verbal Speaking Patient Interpreter Policy</w:t>
      </w:r>
    </w:p>
    <w:p w14:paraId="00B055DA" w14:textId="77777777" w:rsidR="00CC6984" w:rsidRDefault="00CC6984" w:rsidP="00C74B56">
      <w:pPr>
        <w:spacing w:after="0"/>
        <w:rPr>
          <w:b/>
          <w:u w:val="single"/>
        </w:rPr>
      </w:pPr>
    </w:p>
    <w:p w14:paraId="07DA2BF8" w14:textId="77777777" w:rsidR="001C3AD1" w:rsidRDefault="007A7755" w:rsidP="007A7755">
      <w:pPr>
        <w:spacing w:after="0"/>
        <w:rPr>
          <w:rFonts w:ascii="Times New Roman" w:hAnsi="Times New Roman" w:cs="Times New Roman"/>
          <w:color w:val="000000"/>
          <w:sz w:val="24"/>
        </w:rPr>
      </w:pPr>
      <w:r w:rsidRPr="002B31E4">
        <w:rPr>
          <w:rFonts w:ascii="Times New Roman" w:hAnsi="Times New Roman" w:cs="Times New Roman"/>
          <w:color w:val="000000"/>
          <w:sz w:val="24"/>
        </w:rPr>
        <w:t xml:space="preserve">Pacific Rim Orthopaedic Surgeons (PROS) </w:t>
      </w:r>
      <w:r w:rsidR="00766006" w:rsidRPr="002B31E4">
        <w:rPr>
          <w:rFonts w:ascii="Times New Roman" w:hAnsi="Times New Roman" w:cs="Times New Roman"/>
          <w:color w:val="000000"/>
          <w:sz w:val="24"/>
        </w:rPr>
        <w:t>will provide a certified interpreter to attend a no</w:t>
      </w:r>
      <w:r w:rsidRPr="002B31E4">
        <w:rPr>
          <w:rFonts w:ascii="Times New Roman" w:hAnsi="Times New Roman" w:cs="Times New Roman"/>
          <w:color w:val="000000"/>
          <w:sz w:val="24"/>
        </w:rPr>
        <w:t>n-English speaking</w:t>
      </w:r>
      <w:r w:rsidR="00766006" w:rsidRPr="002B31E4">
        <w:rPr>
          <w:rFonts w:ascii="Times New Roman" w:hAnsi="Times New Roman" w:cs="Times New Roman"/>
          <w:color w:val="000000"/>
          <w:sz w:val="24"/>
        </w:rPr>
        <w:t xml:space="preserve"> or non-verbal patient’s appointment.</w:t>
      </w:r>
      <w:r w:rsidRPr="002B31E4">
        <w:rPr>
          <w:rFonts w:ascii="Times New Roman" w:hAnsi="Times New Roman" w:cs="Times New Roman"/>
          <w:color w:val="000000"/>
          <w:sz w:val="24"/>
        </w:rPr>
        <w:t xml:space="preserve"> Certified interpreters are provided at no cost to the patient. </w:t>
      </w:r>
      <w:r w:rsidR="001C3AD1" w:rsidRPr="002B31E4">
        <w:rPr>
          <w:rFonts w:ascii="Times New Roman" w:hAnsi="Times New Roman" w:cs="Times New Roman"/>
          <w:color w:val="000000"/>
          <w:sz w:val="24"/>
        </w:rPr>
        <w:t xml:space="preserve">Our </w:t>
      </w:r>
      <w:r w:rsidR="001C3AD1">
        <w:rPr>
          <w:rFonts w:ascii="Times New Roman" w:hAnsi="Times New Roman" w:cs="Times New Roman"/>
          <w:color w:val="000000"/>
          <w:sz w:val="24"/>
        </w:rPr>
        <w:t>providers</w:t>
      </w:r>
      <w:r w:rsidR="001C3AD1" w:rsidRPr="002B31E4">
        <w:rPr>
          <w:rFonts w:ascii="Times New Roman" w:hAnsi="Times New Roman" w:cs="Times New Roman"/>
          <w:color w:val="000000"/>
          <w:sz w:val="24"/>
        </w:rPr>
        <w:t xml:space="preserve"> reserve the right to cancel and/or reschedule a patient’s appointment, should they feel that a certified interpreter is necessary. </w:t>
      </w:r>
    </w:p>
    <w:p w14:paraId="57D57D2B" w14:textId="77777777" w:rsidR="001C3AD1" w:rsidRDefault="001C3AD1" w:rsidP="007A7755">
      <w:pPr>
        <w:spacing w:after="0"/>
        <w:rPr>
          <w:rFonts w:ascii="Times New Roman" w:hAnsi="Times New Roman" w:cs="Times New Roman"/>
          <w:color w:val="000000"/>
          <w:sz w:val="24"/>
        </w:rPr>
      </w:pPr>
    </w:p>
    <w:p w14:paraId="342FC92E" w14:textId="651B44A8" w:rsidR="001C3AD1" w:rsidRDefault="001C3AD1" w:rsidP="007A7755">
      <w:pPr>
        <w:spacing w:after="0"/>
        <w:rPr>
          <w:rFonts w:ascii="Times New Roman" w:hAnsi="Times New Roman" w:cs="Times New Roman"/>
          <w:color w:val="000000"/>
          <w:sz w:val="24"/>
        </w:rPr>
      </w:pPr>
      <w:r>
        <w:rPr>
          <w:rFonts w:ascii="Times New Roman" w:hAnsi="Times New Roman" w:cs="Times New Roman"/>
          <w:color w:val="000000"/>
          <w:sz w:val="24"/>
        </w:rPr>
        <w:t xml:space="preserve">PROS contracts with Universal Language Services and The Language Exchange for </w:t>
      </w:r>
      <w:r w:rsidR="008A2C37">
        <w:rPr>
          <w:rFonts w:ascii="Times New Roman" w:hAnsi="Times New Roman" w:cs="Times New Roman"/>
          <w:color w:val="000000"/>
          <w:sz w:val="24"/>
        </w:rPr>
        <w:t xml:space="preserve">in-person </w:t>
      </w:r>
      <w:r>
        <w:rPr>
          <w:rFonts w:ascii="Times New Roman" w:hAnsi="Times New Roman" w:cs="Times New Roman"/>
          <w:color w:val="000000"/>
          <w:sz w:val="24"/>
        </w:rPr>
        <w:t xml:space="preserve">certified interpreters. </w:t>
      </w:r>
      <w:r w:rsidR="008A2C37">
        <w:rPr>
          <w:rFonts w:ascii="Times New Roman" w:hAnsi="Times New Roman" w:cs="Times New Roman"/>
          <w:color w:val="000000"/>
          <w:sz w:val="24"/>
        </w:rPr>
        <w:t xml:space="preserve">PROS may also utilize online interpreting services for </w:t>
      </w:r>
      <w:proofErr w:type="spellStart"/>
      <w:r w:rsidR="008A2C37">
        <w:rPr>
          <w:rFonts w:ascii="Times New Roman" w:hAnsi="Times New Roman" w:cs="Times New Roman"/>
          <w:color w:val="000000"/>
          <w:sz w:val="24"/>
        </w:rPr>
        <w:t>non-english</w:t>
      </w:r>
      <w:proofErr w:type="spellEnd"/>
      <w:r w:rsidR="008A2C37">
        <w:rPr>
          <w:rFonts w:ascii="Times New Roman" w:hAnsi="Times New Roman" w:cs="Times New Roman"/>
          <w:color w:val="000000"/>
          <w:sz w:val="24"/>
        </w:rPr>
        <w:t xml:space="preserve"> or non-verbal interpreting services. </w:t>
      </w:r>
      <w:r>
        <w:rPr>
          <w:rFonts w:ascii="Times New Roman" w:hAnsi="Times New Roman" w:cs="Times New Roman"/>
          <w:color w:val="000000"/>
          <w:sz w:val="24"/>
        </w:rPr>
        <w:t>Washington State Labor &amp; Industries provides and arrange their own certified interpreters</w:t>
      </w:r>
      <w:r w:rsidR="008A2C37">
        <w:rPr>
          <w:rFonts w:ascii="Times New Roman" w:hAnsi="Times New Roman" w:cs="Times New Roman"/>
          <w:color w:val="000000"/>
          <w:sz w:val="24"/>
        </w:rPr>
        <w:t xml:space="preserve"> to attend office appointments</w:t>
      </w:r>
      <w:r>
        <w:rPr>
          <w:rFonts w:ascii="Times New Roman" w:hAnsi="Times New Roman" w:cs="Times New Roman"/>
          <w:color w:val="000000"/>
          <w:sz w:val="24"/>
        </w:rPr>
        <w:t>.</w:t>
      </w:r>
      <w:r w:rsidR="008A2C37">
        <w:rPr>
          <w:rFonts w:ascii="Times New Roman" w:hAnsi="Times New Roman" w:cs="Times New Roman"/>
          <w:color w:val="000000"/>
          <w:sz w:val="24"/>
        </w:rPr>
        <w:t xml:space="preserve"> </w:t>
      </w:r>
    </w:p>
    <w:p w14:paraId="2845B0BF" w14:textId="77777777" w:rsidR="001C3AD1" w:rsidRDefault="001C3AD1" w:rsidP="007A7755">
      <w:pPr>
        <w:spacing w:after="0"/>
        <w:rPr>
          <w:rFonts w:ascii="Times New Roman" w:hAnsi="Times New Roman" w:cs="Times New Roman"/>
          <w:color w:val="000000"/>
          <w:sz w:val="24"/>
        </w:rPr>
      </w:pPr>
    </w:p>
    <w:p w14:paraId="149A4A5C" w14:textId="70C06CC4" w:rsidR="001C3AD1" w:rsidRDefault="007A7755" w:rsidP="007A7755">
      <w:pPr>
        <w:spacing w:after="0"/>
        <w:rPr>
          <w:rFonts w:ascii="Times New Roman" w:hAnsi="Times New Roman" w:cs="Times New Roman"/>
          <w:color w:val="000000"/>
          <w:sz w:val="24"/>
        </w:rPr>
      </w:pPr>
      <w:r w:rsidRPr="002B31E4">
        <w:rPr>
          <w:rFonts w:ascii="Times New Roman" w:hAnsi="Times New Roman" w:cs="Times New Roman"/>
          <w:color w:val="000000"/>
          <w:sz w:val="24"/>
        </w:rPr>
        <w:t xml:space="preserve">In urgent situations, a bilingual </w:t>
      </w:r>
      <w:r w:rsidR="008A2C37">
        <w:rPr>
          <w:rFonts w:ascii="Times New Roman" w:hAnsi="Times New Roman" w:cs="Times New Roman"/>
          <w:color w:val="000000"/>
          <w:sz w:val="24"/>
        </w:rPr>
        <w:t xml:space="preserve">PROS </w:t>
      </w:r>
      <w:r w:rsidRPr="002B31E4">
        <w:rPr>
          <w:rFonts w:ascii="Times New Roman" w:hAnsi="Times New Roman" w:cs="Times New Roman"/>
          <w:color w:val="000000"/>
          <w:sz w:val="24"/>
        </w:rPr>
        <w:t xml:space="preserve">office staff member may stand-in for a certified interpreter. </w:t>
      </w:r>
    </w:p>
    <w:p w14:paraId="7E235D05" w14:textId="77777777" w:rsidR="001C3AD1" w:rsidRDefault="001C3AD1" w:rsidP="007A7755">
      <w:pPr>
        <w:spacing w:after="0"/>
        <w:rPr>
          <w:rFonts w:ascii="Times New Roman" w:hAnsi="Times New Roman" w:cs="Times New Roman"/>
          <w:color w:val="000000"/>
          <w:sz w:val="24"/>
        </w:rPr>
      </w:pPr>
    </w:p>
    <w:p w14:paraId="2DB49276" w14:textId="77777777" w:rsidR="007A7755" w:rsidRPr="002B31E4" w:rsidRDefault="002B4381" w:rsidP="007A7755">
      <w:pPr>
        <w:spacing w:after="0"/>
        <w:rPr>
          <w:rFonts w:ascii="Times New Roman" w:hAnsi="Times New Roman" w:cs="Times New Roman"/>
          <w:color w:val="000000"/>
          <w:sz w:val="24"/>
        </w:rPr>
      </w:pPr>
      <w:r w:rsidRPr="002B31E4">
        <w:rPr>
          <w:rFonts w:ascii="Times New Roman" w:hAnsi="Times New Roman" w:cs="Times New Roman"/>
          <w:color w:val="000000"/>
          <w:sz w:val="24"/>
        </w:rPr>
        <w:t xml:space="preserve">Family members may accompany the patient to the </w:t>
      </w:r>
      <w:proofErr w:type="gramStart"/>
      <w:r w:rsidRPr="002B31E4">
        <w:rPr>
          <w:rFonts w:ascii="Times New Roman" w:hAnsi="Times New Roman" w:cs="Times New Roman"/>
          <w:color w:val="000000"/>
          <w:sz w:val="24"/>
        </w:rPr>
        <w:t>visit,</w:t>
      </w:r>
      <w:proofErr w:type="gramEnd"/>
      <w:r w:rsidRPr="002B31E4">
        <w:rPr>
          <w:rFonts w:ascii="Times New Roman" w:hAnsi="Times New Roman" w:cs="Times New Roman"/>
          <w:color w:val="000000"/>
          <w:sz w:val="24"/>
        </w:rPr>
        <w:t xml:space="preserve"> however, PROS will not be held responsible for misinformation provided by any non-certified interpreter. </w:t>
      </w:r>
      <w:r w:rsidR="007A7755" w:rsidRPr="002B31E4">
        <w:rPr>
          <w:rFonts w:ascii="Times New Roman" w:hAnsi="Times New Roman" w:cs="Times New Roman"/>
          <w:color w:val="000000"/>
          <w:sz w:val="24"/>
        </w:rPr>
        <w:t xml:space="preserve">For very simple types of </w:t>
      </w:r>
      <w:proofErr w:type="gramStart"/>
      <w:r w:rsidR="007A7755" w:rsidRPr="002B31E4">
        <w:rPr>
          <w:rFonts w:ascii="Times New Roman" w:hAnsi="Times New Roman" w:cs="Times New Roman"/>
          <w:color w:val="000000"/>
          <w:sz w:val="24"/>
        </w:rPr>
        <w:t>communication</w:t>
      </w:r>
      <w:proofErr w:type="gramEnd"/>
      <w:r w:rsidR="007A7755" w:rsidRPr="002B31E4">
        <w:rPr>
          <w:rFonts w:ascii="Times New Roman" w:hAnsi="Times New Roman" w:cs="Times New Roman"/>
          <w:color w:val="000000"/>
          <w:sz w:val="24"/>
        </w:rPr>
        <w:t xml:space="preserve"> it may be permissible to use a family member but for informed consent discussions, PROS requires a certified interpreter to be present to provide professional </w:t>
      </w:r>
      <w:r w:rsidR="00B36A25" w:rsidRPr="002B31E4">
        <w:rPr>
          <w:rFonts w:ascii="Times New Roman" w:hAnsi="Times New Roman" w:cs="Times New Roman"/>
          <w:color w:val="000000"/>
          <w:sz w:val="24"/>
        </w:rPr>
        <w:t xml:space="preserve">and certified </w:t>
      </w:r>
      <w:r w:rsidR="007A7755" w:rsidRPr="002B31E4">
        <w:rPr>
          <w:rFonts w:ascii="Times New Roman" w:hAnsi="Times New Roman" w:cs="Times New Roman"/>
          <w:color w:val="000000"/>
          <w:sz w:val="24"/>
        </w:rPr>
        <w:t>in</w:t>
      </w:r>
      <w:r w:rsidR="00766006" w:rsidRPr="002B31E4">
        <w:rPr>
          <w:rFonts w:ascii="Times New Roman" w:hAnsi="Times New Roman" w:cs="Times New Roman"/>
          <w:color w:val="000000"/>
          <w:sz w:val="24"/>
        </w:rPr>
        <w:t>terpretation for the patient.  </w:t>
      </w:r>
    </w:p>
    <w:p w14:paraId="03638646" w14:textId="77777777" w:rsidR="007A7755" w:rsidRPr="002B31E4" w:rsidRDefault="007A7755" w:rsidP="007A7755">
      <w:pPr>
        <w:spacing w:after="0"/>
        <w:rPr>
          <w:rFonts w:ascii="Times New Roman" w:hAnsi="Times New Roman" w:cs="Times New Roman"/>
          <w:color w:val="000000"/>
          <w:sz w:val="24"/>
        </w:rPr>
      </w:pPr>
    </w:p>
    <w:p w14:paraId="1C22D0E5" w14:textId="77777777" w:rsidR="007A7755" w:rsidRPr="002B31E4" w:rsidRDefault="007A7755" w:rsidP="007A7755">
      <w:pPr>
        <w:rPr>
          <w:rFonts w:ascii="Times New Roman" w:hAnsi="Times New Roman" w:cs="Times New Roman"/>
          <w:color w:val="000000"/>
          <w:sz w:val="24"/>
        </w:rPr>
      </w:pPr>
      <w:r w:rsidRPr="002B31E4">
        <w:rPr>
          <w:rFonts w:ascii="Times New Roman" w:hAnsi="Times New Roman" w:cs="Times New Roman"/>
          <w:color w:val="000000"/>
          <w:sz w:val="24"/>
        </w:rPr>
        <w:t xml:space="preserve">In contrast to a certified interpreter, family members may not be truly bilingual and are likely not sophisticated in their understanding of medicine and medical terminology. Using a family member to provide interpretation increases the potential for misunderstanding or misinterpretation which then allows for an argument of “inadequate informed consent” by the patient should that misunderstanding or misinterpretation result in injury to the patient. In addition, our providers have no way of determining whether the family member is transmitting information accurately. </w:t>
      </w:r>
      <w:r w:rsidR="00766006" w:rsidRPr="002B31E4">
        <w:rPr>
          <w:rFonts w:ascii="Times New Roman" w:hAnsi="Times New Roman" w:cs="Times New Roman"/>
          <w:color w:val="000000"/>
          <w:sz w:val="24"/>
        </w:rPr>
        <w:t xml:space="preserve"> </w:t>
      </w:r>
    </w:p>
    <w:sectPr w:rsidR="007A7755" w:rsidRPr="002B31E4" w:rsidSect="00AD6987">
      <w:footerReference w:type="default" r:id="rId8"/>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0BCC2" w14:textId="77777777" w:rsidR="004D4BA8" w:rsidRDefault="004D4BA8" w:rsidP="004D4BA8">
      <w:pPr>
        <w:spacing w:after="0" w:line="240" w:lineRule="auto"/>
      </w:pPr>
      <w:r>
        <w:separator/>
      </w:r>
    </w:p>
  </w:endnote>
  <w:endnote w:type="continuationSeparator" w:id="0">
    <w:p w14:paraId="16785246" w14:textId="77777777" w:rsidR="004D4BA8" w:rsidRDefault="004D4BA8" w:rsidP="004D4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7D4D1" w14:textId="77777777" w:rsidR="001C3AD1" w:rsidRDefault="00833A8F" w:rsidP="001C3AD1">
    <w:pPr>
      <w:spacing w:after="0"/>
      <w:rPr>
        <w:rFonts w:ascii="Times New Roman" w:hAnsi="Times New Roman"/>
        <w:sz w:val="18"/>
      </w:rPr>
    </w:pPr>
    <w:r>
      <w:rPr>
        <w:rFonts w:ascii="Times New Roman" w:hAnsi="Times New Roman"/>
        <w:sz w:val="18"/>
      </w:rPr>
      <w:t xml:space="preserve">Section 1557, Affordable Care Act: Pacific Rim Orthopaedic Surgeons, LLC, complies with applicable Federal civil rights laws and does not discriminate </w:t>
    </w:r>
    <w:proofErr w:type="gramStart"/>
    <w:r>
      <w:rPr>
        <w:rFonts w:ascii="Times New Roman" w:hAnsi="Times New Roman"/>
        <w:sz w:val="18"/>
      </w:rPr>
      <w:t>on the basis of</w:t>
    </w:r>
    <w:proofErr w:type="gramEnd"/>
    <w:r>
      <w:rPr>
        <w:rFonts w:ascii="Times New Roman" w:hAnsi="Times New Roman"/>
        <w:sz w:val="18"/>
      </w:rPr>
      <w:t xml:space="preserve"> race, color, national origin, age, disability, or sex.</w:t>
    </w:r>
    <w:r>
      <w:rPr>
        <w:rFonts w:ascii="Times New Roman" w:hAnsi="Times New Roman"/>
        <w:sz w:val="18"/>
      </w:rPr>
      <w:tab/>
    </w:r>
    <w:r>
      <w:rPr>
        <w:rFonts w:ascii="Times New Roman" w:hAnsi="Times New Roman"/>
        <w:sz w:val="18"/>
      </w:rPr>
      <w:tab/>
    </w:r>
    <w:r>
      <w:rPr>
        <w:rFonts w:ascii="Times New Roman" w:hAnsi="Times New Roman"/>
        <w:sz w:val="18"/>
      </w:rPr>
      <w:tab/>
      <w:t xml:space="preserve"> </w:t>
    </w:r>
  </w:p>
  <w:p w14:paraId="065C0CDA" w14:textId="570F78D1" w:rsidR="004D4BA8" w:rsidRPr="001C3AD1" w:rsidRDefault="00301FBD" w:rsidP="001C3AD1">
    <w:pPr>
      <w:spacing w:after="0"/>
      <w:rPr>
        <w:rFonts w:ascii="Times New Roman" w:hAnsi="Times New Roman" w:cs="Times New Roman"/>
        <w:sz w:val="18"/>
        <w:szCs w:val="18"/>
      </w:rPr>
    </w:pPr>
    <w:r w:rsidRPr="00833A8F">
      <w:rPr>
        <w:rFonts w:ascii="Times New Roman" w:hAnsi="Times New Roman" w:cs="Times New Roman"/>
        <w:sz w:val="18"/>
        <w:szCs w:val="18"/>
      </w:rPr>
      <w:t xml:space="preserve">Policy implemented per: Physicians Insurance </w:t>
    </w:r>
    <w:proofErr w:type="gramStart"/>
    <w:r w:rsidRPr="00833A8F">
      <w:rPr>
        <w:rFonts w:ascii="Times New Roman" w:hAnsi="Times New Roman" w:cs="Times New Roman"/>
        <w:sz w:val="18"/>
        <w:szCs w:val="18"/>
      </w:rPr>
      <w:t>A</w:t>
    </w:r>
    <w:proofErr w:type="gramEnd"/>
    <w:r w:rsidRPr="00833A8F">
      <w:rPr>
        <w:rFonts w:ascii="Times New Roman" w:hAnsi="Times New Roman" w:cs="Times New Roman"/>
        <w:sz w:val="18"/>
        <w:szCs w:val="18"/>
      </w:rPr>
      <w:t xml:space="preserve"> Mutual Company</w:t>
    </w:r>
    <w:r w:rsidR="00833A8F">
      <w:rPr>
        <w:rFonts w:ascii="Times New Roman" w:hAnsi="Times New Roman" w:cs="Times New Roman"/>
        <w:sz w:val="18"/>
        <w:szCs w:val="18"/>
      </w:rPr>
      <w:tab/>
    </w:r>
    <w:r w:rsidR="001C3AD1">
      <w:rPr>
        <w:rFonts w:ascii="Times New Roman" w:hAnsi="Times New Roman" w:cs="Times New Roman"/>
        <w:sz w:val="18"/>
        <w:szCs w:val="18"/>
      </w:rPr>
      <w:t xml:space="preserve">Last Updated: </w:t>
    </w:r>
    <w:r w:rsidR="001C3AD1">
      <w:rPr>
        <w:rFonts w:ascii="Times New Roman" w:hAnsi="Times New Roman" w:cs="Times New Roman"/>
        <w:sz w:val="18"/>
        <w:szCs w:val="18"/>
      </w:rPr>
      <w:fldChar w:fldCharType="begin"/>
    </w:r>
    <w:r w:rsidR="001C3AD1">
      <w:rPr>
        <w:rFonts w:ascii="Times New Roman" w:hAnsi="Times New Roman" w:cs="Times New Roman"/>
        <w:sz w:val="18"/>
        <w:szCs w:val="18"/>
      </w:rPr>
      <w:instrText xml:space="preserve"> SAVEDATE  \@ "MMMM d, yyyy"  \* MERGEFORMAT </w:instrText>
    </w:r>
    <w:r w:rsidR="001C3AD1">
      <w:rPr>
        <w:rFonts w:ascii="Times New Roman" w:hAnsi="Times New Roman" w:cs="Times New Roman"/>
        <w:sz w:val="18"/>
        <w:szCs w:val="18"/>
      </w:rPr>
      <w:fldChar w:fldCharType="separate"/>
    </w:r>
    <w:r w:rsidR="00EC7427">
      <w:rPr>
        <w:rFonts w:ascii="Times New Roman" w:hAnsi="Times New Roman" w:cs="Times New Roman"/>
        <w:noProof/>
        <w:sz w:val="18"/>
        <w:szCs w:val="18"/>
      </w:rPr>
      <w:t>August 23, 2019</w:t>
    </w:r>
    <w:r w:rsidR="001C3AD1">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A405D" w14:textId="77777777" w:rsidR="004D4BA8" w:rsidRDefault="004D4BA8" w:rsidP="004D4BA8">
      <w:pPr>
        <w:spacing w:after="0" w:line="240" w:lineRule="auto"/>
      </w:pPr>
      <w:r>
        <w:separator/>
      </w:r>
    </w:p>
  </w:footnote>
  <w:footnote w:type="continuationSeparator" w:id="0">
    <w:p w14:paraId="68E385EE" w14:textId="77777777" w:rsidR="004D4BA8" w:rsidRDefault="004D4BA8" w:rsidP="004D4B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435D1"/>
    <w:multiLevelType w:val="hybridMultilevel"/>
    <w:tmpl w:val="A87045D0"/>
    <w:lvl w:ilvl="0" w:tplc="47B2DD9C">
      <w:numFmt w:val="bullet"/>
      <w:lvlText w:val="•"/>
      <w:lvlJc w:val="left"/>
      <w:pPr>
        <w:ind w:left="1125" w:hanging="765"/>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00552F"/>
    <w:multiLevelType w:val="hybridMultilevel"/>
    <w:tmpl w:val="51C43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4B56"/>
    <w:rsid w:val="000163B3"/>
    <w:rsid w:val="00196984"/>
    <w:rsid w:val="001C3AD1"/>
    <w:rsid w:val="002B31E4"/>
    <w:rsid w:val="002B4381"/>
    <w:rsid w:val="00301FBD"/>
    <w:rsid w:val="003361FA"/>
    <w:rsid w:val="004831B8"/>
    <w:rsid w:val="004D4BA8"/>
    <w:rsid w:val="00766006"/>
    <w:rsid w:val="007A7755"/>
    <w:rsid w:val="00833A8F"/>
    <w:rsid w:val="00892583"/>
    <w:rsid w:val="008A2C37"/>
    <w:rsid w:val="00906541"/>
    <w:rsid w:val="00A04655"/>
    <w:rsid w:val="00A328BD"/>
    <w:rsid w:val="00A817BD"/>
    <w:rsid w:val="00AD6987"/>
    <w:rsid w:val="00B02AA9"/>
    <w:rsid w:val="00B36A25"/>
    <w:rsid w:val="00C74B56"/>
    <w:rsid w:val="00CC6984"/>
    <w:rsid w:val="00EC7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871FC4"/>
  <w15:docId w15:val="{67428B3E-AAA5-4039-9189-5DE0E6B2F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B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4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4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B56"/>
    <w:rPr>
      <w:rFonts w:ascii="Tahoma" w:hAnsi="Tahoma" w:cs="Tahoma"/>
      <w:sz w:val="16"/>
      <w:szCs w:val="16"/>
    </w:rPr>
  </w:style>
  <w:style w:type="paragraph" w:styleId="Header">
    <w:name w:val="header"/>
    <w:basedOn w:val="Normal"/>
    <w:link w:val="HeaderChar"/>
    <w:uiPriority w:val="99"/>
    <w:unhideWhenUsed/>
    <w:rsid w:val="004D4B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BA8"/>
  </w:style>
  <w:style w:type="paragraph" w:styleId="Footer">
    <w:name w:val="footer"/>
    <w:basedOn w:val="Normal"/>
    <w:link w:val="FooterChar"/>
    <w:uiPriority w:val="99"/>
    <w:unhideWhenUsed/>
    <w:rsid w:val="004D4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BA8"/>
  </w:style>
  <w:style w:type="paragraph" w:styleId="ListParagraph">
    <w:name w:val="List Paragraph"/>
    <w:basedOn w:val="Normal"/>
    <w:uiPriority w:val="34"/>
    <w:qFormat/>
    <w:rsid w:val="004831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909773">
      <w:bodyDiv w:val="1"/>
      <w:marLeft w:val="0"/>
      <w:marRight w:val="0"/>
      <w:marTop w:val="0"/>
      <w:marBottom w:val="0"/>
      <w:divBdr>
        <w:top w:val="none" w:sz="0" w:space="0" w:color="auto"/>
        <w:left w:val="none" w:sz="0" w:space="0" w:color="auto"/>
        <w:bottom w:val="none" w:sz="0" w:space="0" w:color="auto"/>
        <w:right w:val="none" w:sz="0" w:space="0" w:color="auto"/>
      </w:divBdr>
    </w:div>
    <w:div w:id="1188064572">
      <w:bodyDiv w:val="1"/>
      <w:marLeft w:val="0"/>
      <w:marRight w:val="0"/>
      <w:marTop w:val="0"/>
      <w:marBottom w:val="0"/>
      <w:divBdr>
        <w:top w:val="none" w:sz="0" w:space="0" w:color="auto"/>
        <w:left w:val="none" w:sz="0" w:space="0" w:color="auto"/>
        <w:bottom w:val="none" w:sz="0" w:space="0" w:color="auto"/>
        <w:right w:val="none" w:sz="0" w:space="0" w:color="auto"/>
      </w:divBdr>
    </w:div>
    <w:div w:id="170401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Thomson, Linda M.</dc:creator>
  <cp:lastModifiedBy>Tiffany N. Ramsey</cp:lastModifiedBy>
  <cp:revision>15</cp:revision>
  <cp:lastPrinted>2019-02-21T18:24:00Z</cp:lastPrinted>
  <dcterms:created xsi:type="dcterms:W3CDTF">2016-08-19T15:53:00Z</dcterms:created>
  <dcterms:modified xsi:type="dcterms:W3CDTF">2022-04-05T21:37:00Z</dcterms:modified>
</cp:coreProperties>
</file>