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FBC4" w14:textId="77777777" w:rsidR="00552795" w:rsidRDefault="00552795" w:rsidP="00552795">
      <w:pPr>
        <w:spacing w:after="0"/>
        <w:rPr>
          <w:rFonts w:ascii="Times New Roman" w:hAnsi="Times New Roman" w:cs="Times New Roman"/>
          <w:b/>
          <w:sz w:val="32"/>
          <w:szCs w:val="24"/>
        </w:rPr>
      </w:pPr>
      <w:r w:rsidRPr="00883672">
        <w:rPr>
          <w:rFonts w:ascii="Times New Roman" w:hAnsi="Times New Roman" w:cs="Times New Roman"/>
          <w:b/>
          <w:sz w:val="32"/>
          <w:szCs w:val="24"/>
        </w:rPr>
        <w:t xml:space="preserve">For the safety and comfort of patients and PROS staff, only service animals are allowed in the clinic. </w:t>
      </w:r>
    </w:p>
    <w:p w14:paraId="104F4CFF" w14:textId="77777777" w:rsidR="00E82501" w:rsidRPr="00E82501" w:rsidRDefault="00E82501" w:rsidP="00E82501">
      <w:pPr>
        <w:spacing w:before="120" w:after="0"/>
        <w:rPr>
          <w:rFonts w:ascii="Times New Roman" w:hAnsi="Times New Roman" w:cs="Times New Roman"/>
          <w:sz w:val="24"/>
          <w:szCs w:val="24"/>
        </w:rPr>
      </w:pPr>
      <w:r w:rsidRPr="00E82501">
        <w:rPr>
          <w:rFonts w:ascii="Times New Roman" w:hAnsi="Times New Roman" w:cs="Times New Roman"/>
          <w:sz w:val="24"/>
          <w:szCs w:val="24"/>
        </w:rPr>
        <w:t>Definition of a service animal:  A service animal is a dog or other animal (in some cases miniature horses) that has been individually trained to perform disability-related tasks or do work for the benefit of a person with a disability.</w:t>
      </w:r>
      <w:r>
        <w:rPr>
          <w:rFonts w:ascii="Times New Roman" w:hAnsi="Times New Roman" w:cs="Times New Roman"/>
          <w:sz w:val="24"/>
          <w:szCs w:val="24"/>
        </w:rPr>
        <w:t xml:space="preserve"> RCW 49.60.040 (24).</w:t>
      </w:r>
    </w:p>
    <w:p w14:paraId="4D498E5B" w14:textId="77777777" w:rsidR="00E82501" w:rsidRPr="00E82501" w:rsidRDefault="00E82501" w:rsidP="00E82501">
      <w:pPr>
        <w:spacing w:after="0"/>
        <w:rPr>
          <w:rFonts w:ascii="Times New Roman" w:hAnsi="Times New Roman" w:cs="Times New Roman"/>
          <w:sz w:val="24"/>
          <w:szCs w:val="24"/>
        </w:rPr>
      </w:pPr>
    </w:p>
    <w:p w14:paraId="19E709FC" w14:textId="77777777" w:rsidR="00E82501" w:rsidRPr="00E82501" w:rsidRDefault="00E82501" w:rsidP="00E82501">
      <w:pPr>
        <w:spacing w:after="0"/>
        <w:rPr>
          <w:rFonts w:ascii="Times New Roman" w:hAnsi="Times New Roman" w:cs="Times New Roman"/>
          <w:sz w:val="24"/>
          <w:szCs w:val="24"/>
        </w:rPr>
      </w:pPr>
      <w:r w:rsidRPr="00E82501">
        <w:rPr>
          <w:rFonts w:ascii="Times New Roman" w:hAnsi="Times New Roman" w:cs="Times New Roman"/>
          <w:sz w:val="24"/>
          <w:szCs w:val="24"/>
        </w:rPr>
        <w:t xml:space="preserve">Neither the ADA nor </w:t>
      </w:r>
      <w:r>
        <w:rPr>
          <w:rFonts w:ascii="Times New Roman" w:hAnsi="Times New Roman" w:cs="Times New Roman"/>
          <w:sz w:val="24"/>
          <w:szCs w:val="24"/>
        </w:rPr>
        <w:t>Washington State law</w:t>
      </w:r>
      <w:r w:rsidRPr="00E82501">
        <w:rPr>
          <w:rFonts w:ascii="Times New Roman" w:hAnsi="Times New Roman" w:cs="Times New Roman"/>
          <w:sz w:val="24"/>
          <w:szCs w:val="24"/>
        </w:rPr>
        <w:t xml:space="preserve"> includes what some people call “emotional support animals”: animals that provide a sense of safety, companionship, and comfort to those with psychiatric or emotional disabilities or conditions.  Under the ADA and </w:t>
      </w:r>
      <w:r>
        <w:rPr>
          <w:rFonts w:ascii="Times New Roman" w:hAnsi="Times New Roman" w:cs="Times New Roman"/>
          <w:sz w:val="24"/>
          <w:szCs w:val="24"/>
        </w:rPr>
        <w:t>Washington State l</w:t>
      </w:r>
      <w:r w:rsidRPr="00E82501">
        <w:rPr>
          <w:rFonts w:ascii="Times New Roman" w:hAnsi="Times New Roman" w:cs="Times New Roman"/>
          <w:sz w:val="24"/>
          <w:szCs w:val="24"/>
        </w:rPr>
        <w:t>aw, owners of public accommodations are not required to allow emotional support animals, only service animals. These laws also don’t apply to pets.</w:t>
      </w:r>
    </w:p>
    <w:p w14:paraId="4F76C29E" w14:textId="77777777" w:rsidR="00552795" w:rsidRPr="00883672" w:rsidRDefault="00552795" w:rsidP="00552795">
      <w:pPr>
        <w:spacing w:after="0"/>
        <w:rPr>
          <w:rFonts w:ascii="Times New Roman" w:hAnsi="Times New Roman" w:cs="Times New Roman"/>
          <w:sz w:val="24"/>
          <w:szCs w:val="24"/>
        </w:rPr>
      </w:pPr>
    </w:p>
    <w:p w14:paraId="1A14F879" w14:textId="77777777" w:rsidR="00552795" w:rsidRPr="00E82501" w:rsidRDefault="00552795" w:rsidP="00552795">
      <w:pPr>
        <w:spacing w:after="0"/>
        <w:rPr>
          <w:rFonts w:ascii="Times New Roman" w:hAnsi="Times New Roman" w:cs="Times New Roman"/>
          <w:b/>
          <w:szCs w:val="24"/>
        </w:rPr>
      </w:pPr>
      <w:r w:rsidRPr="00E82501">
        <w:rPr>
          <w:rFonts w:ascii="Times New Roman" w:hAnsi="Times New Roman" w:cs="Times New Roman"/>
          <w:b/>
          <w:szCs w:val="24"/>
        </w:rPr>
        <w:t>ADA Service Animal Guidelines:</w:t>
      </w:r>
    </w:p>
    <w:p w14:paraId="318D01F7" w14:textId="77777777" w:rsidR="00552795" w:rsidRPr="00E82501" w:rsidRDefault="00552795" w:rsidP="00552795">
      <w:pPr>
        <w:spacing w:after="0"/>
        <w:rPr>
          <w:rFonts w:ascii="Times New Roman" w:hAnsi="Times New Roman" w:cs="Times New Roman"/>
          <w:szCs w:val="24"/>
        </w:rPr>
      </w:pPr>
      <w:r w:rsidRPr="00E82501">
        <w:rPr>
          <w:rFonts w:ascii="Times New Roman" w:hAnsi="Times New Roman" w:cs="Times New Roman"/>
          <w:szCs w:val="24"/>
        </w:rPr>
        <w:t>Under the ADA, State and local governments, businesses, and nonprofit organizations that serve the public generally must allow service animals to accompany people with disabilities/special needs* in all areas of the facility where the public is normally allowed to go.</w:t>
      </w:r>
    </w:p>
    <w:p w14:paraId="09912990" w14:textId="77777777" w:rsidR="00552795" w:rsidRPr="00E82501" w:rsidRDefault="00552795" w:rsidP="00552795">
      <w:pPr>
        <w:spacing w:after="0"/>
        <w:rPr>
          <w:rFonts w:ascii="Times New Roman" w:hAnsi="Times New Roman" w:cs="Times New Roman"/>
          <w:szCs w:val="24"/>
        </w:rPr>
      </w:pPr>
    </w:p>
    <w:p w14:paraId="20F44212" w14:textId="77777777" w:rsidR="00E82501" w:rsidRPr="00E82501" w:rsidRDefault="00552795" w:rsidP="00552795">
      <w:pPr>
        <w:spacing w:after="0"/>
        <w:rPr>
          <w:rFonts w:ascii="Times New Roman" w:hAnsi="Times New Roman" w:cs="Times New Roman"/>
          <w:szCs w:val="24"/>
        </w:rPr>
      </w:pPr>
      <w:r w:rsidRPr="00E82501">
        <w:rPr>
          <w:rFonts w:ascii="Times New Roman" w:hAnsi="Times New Roman" w:cs="Times New Roman"/>
          <w:szCs w:val="24"/>
        </w:rPr>
        <w:t>Under the ADA, service animals must be harnessed, leashed, or tethered, unless these devices interfere with the service animal’s work or the individual’s disability prevents using these devices. In that case, the individual must maintain control of the animal through voice, signal, or other effective controls.</w:t>
      </w:r>
      <w:r w:rsidR="00E82501" w:rsidRPr="00E82501">
        <w:rPr>
          <w:rFonts w:ascii="Times New Roman" w:hAnsi="Times New Roman" w:cs="Times New Roman"/>
          <w:szCs w:val="24"/>
        </w:rPr>
        <w:t xml:space="preserve"> Service dogs in training are allowed in our office as well. The dog in training must wear a leash, collar, cape, harness, or backpack that identifies in writing that the dog is a service animal in training.</w:t>
      </w:r>
    </w:p>
    <w:p w14:paraId="55976E53" w14:textId="77777777" w:rsidR="00552795" w:rsidRPr="00E82501" w:rsidRDefault="00552795" w:rsidP="00552795">
      <w:pPr>
        <w:spacing w:after="0"/>
        <w:rPr>
          <w:rFonts w:ascii="Times New Roman" w:hAnsi="Times New Roman" w:cs="Times New Roman"/>
          <w:szCs w:val="24"/>
        </w:rPr>
      </w:pPr>
    </w:p>
    <w:p w14:paraId="2D70526D" w14:textId="77777777" w:rsidR="00552795" w:rsidRPr="00E82501" w:rsidRDefault="00552795" w:rsidP="00552795">
      <w:pPr>
        <w:spacing w:after="0"/>
        <w:rPr>
          <w:rFonts w:ascii="Times New Roman" w:hAnsi="Times New Roman" w:cs="Times New Roman"/>
          <w:szCs w:val="24"/>
        </w:rPr>
      </w:pPr>
      <w:r w:rsidRPr="00E82501">
        <w:rPr>
          <w:rFonts w:ascii="Times New Roman" w:hAnsi="Times New Roman" w:cs="Times New Roman"/>
          <w:b/>
          <w:szCs w:val="24"/>
        </w:rPr>
        <w:t>When it is not obvious what service an animal provides, only limited inquiries are allowed. Staff may ask two questions: (1) is the dog a service animal required because of a disability/special need, and (2) what work or task has the dog been trained to perform.</w:t>
      </w:r>
      <w:r w:rsidRPr="00E82501">
        <w:rPr>
          <w:rFonts w:ascii="Times New Roman" w:hAnsi="Times New Roman" w:cs="Times New Roman"/>
          <w:szCs w:val="24"/>
        </w:rPr>
        <w:t xml:space="preserve"> Staff cannot ask about the person’s disability, require medical documentation, require a special identification card or training documentation for the dog, or ask that the dog demonstrate its ability to perform the work or task.</w:t>
      </w:r>
    </w:p>
    <w:p w14:paraId="4916E522" w14:textId="77777777" w:rsidR="00552795" w:rsidRPr="00E82501" w:rsidRDefault="00552795" w:rsidP="00552795">
      <w:pPr>
        <w:spacing w:after="0"/>
        <w:rPr>
          <w:rFonts w:ascii="Times New Roman" w:hAnsi="Times New Roman" w:cs="Times New Roman"/>
          <w:szCs w:val="24"/>
        </w:rPr>
      </w:pPr>
    </w:p>
    <w:p w14:paraId="0E611269" w14:textId="77777777" w:rsidR="00552795" w:rsidRPr="00E82501" w:rsidRDefault="00552795" w:rsidP="00552795">
      <w:pPr>
        <w:spacing w:after="0"/>
        <w:rPr>
          <w:rFonts w:ascii="Times New Roman" w:hAnsi="Times New Roman" w:cs="Times New Roman"/>
          <w:szCs w:val="24"/>
        </w:rPr>
      </w:pPr>
      <w:r w:rsidRPr="00E82501">
        <w:rPr>
          <w:rFonts w:ascii="Times New Roman" w:hAnsi="Times New Roman" w:cs="Times New Roman"/>
          <w:szCs w:val="24"/>
        </w:rPr>
        <w:t>A person with a disability cannot be asked to remove his service animal from the premises unless: (1) the dog is out of control and the handler does not take effective action to control it or (2) the dog is not housebroken. When there is a legitimate reason to ask that a service animal be removed, staff must offer the person with the disability the opportunity to obtain goods or services without the animal’s presence.</w:t>
      </w:r>
    </w:p>
    <w:p w14:paraId="3D0BFD71" w14:textId="77777777" w:rsidR="00E82501" w:rsidRPr="00E82501" w:rsidRDefault="00E82501" w:rsidP="00552795">
      <w:pPr>
        <w:spacing w:after="0"/>
        <w:rPr>
          <w:rFonts w:ascii="Times New Roman" w:hAnsi="Times New Roman" w:cs="Times New Roman"/>
          <w:szCs w:val="24"/>
        </w:rPr>
      </w:pPr>
    </w:p>
    <w:p w14:paraId="1006B3D7" w14:textId="77777777" w:rsidR="00E82501" w:rsidRPr="00E82501" w:rsidRDefault="00E82501" w:rsidP="00552795">
      <w:pPr>
        <w:spacing w:after="0"/>
        <w:rPr>
          <w:rFonts w:ascii="Times New Roman" w:hAnsi="Times New Roman" w:cs="Times New Roman"/>
          <w:szCs w:val="24"/>
        </w:rPr>
      </w:pPr>
      <w:r w:rsidRPr="00E82501">
        <w:rPr>
          <w:rFonts w:ascii="Times New Roman" w:hAnsi="Times New Roman" w:cs="Times New Roman"/>
          <w:szCs w:val="24"/>
        </w:rPr>
        <w:t>Under the ADA, the staff is not required to provide care or food for a service animal.</w:t>
      </w:r>
    </w:p>
    <w:p w14:paraId="6C2E0623" w14:textId="77777777" w:rsidR="00552795" w:rsidRPr="00E82501" w:rsidRDefault="00552795" w:rsidP="00552795">
      <w:pPr>
        <w:spacing w:after="0"/>
        <w:rPr>
          <w:rFonts w:ascii="Times New Roman" w:hAnsi="Times New Roman" w:cs="Times New Roman"/>
          <w:szCs w:val="24"/>
        </w:rPr>
      </w:pPr>
    </w:p>
    <w:p w14:paraId="3CAE4E0C" w14:textId="77777777" w:rsidR="00552795" w:rsidRPr="00E82501" w:rsidRDefault="00552795" w:rsidP="00552795">
      <w:pPr>
        <w:spacing w:after="0"/>
        <w:rPr>
          <w:rFonts w:ascii="Times New Roman" w:hAnsi="Times New Roman" w:cs="Times New Roman"/>
          <w:szCs w:val="24"/>
        </w:rPr>
      </w:pPr>
      <w:r w:rsidRPr="00E82501">
        <w:rPr>
          <w:rFonts w:ascii="Times New Roman" w:hAnsi="Times New Roman" w:cs="Times New Roman"/>
          <w:szCs w:val="24"/>
        </w:rPr>
        <w:t xml:space="preserve">Reference: </w:t>
      </w:r>
      <w:hyperlink r:id="rId6" w:history="1">
        <w:r w:rsidRPr="00E82501">
          <w:rPr>
            <w:rStyle w:val="Hyperlink"/>
            <w:rFonts w:ascii="Times New Roman" w:hAnsi="Times New Roman" w:cs="Times New Roman"/>
            <w:szCs w:val="24"/>
          </w:rPr>
          <w:t>https://www.ada.gov/service_animals_2010.htm</w:t>
        </w:r>
      </w:hyperlink>
    </w:p>
    <w:p w14:paraId="05F4FA67" w14:textId="77777777" w:rsidR="00A220B5" w:rsidRPr="00A220B5" w:rsidRDefault="00552795" w:rsidP="00552795">
      <w:pPr>
        <w:spacing w:after="0"/>
        <w:rPr>
          <w:rFonts w:ascii="Times New Roman" w:hAnsi="Times New Roman" w:cs="Times New Roman"/>
          <w:color w:val="0000FF" w:themeColor="hyperlink"/>
          <w:szCs w:val="24"/>
          <w:u w:val="single"/>
        </w:rPr>
      </w:pPr>
      <w:r w:rsidRPr="00E82501">
        <w:rPr>
          <w:rFonts w:ascii="Times New Roman" w:hAnsi="Times New Roman" w:cs="Times New Roman"/>
          <w:szCs w:val="24"/>
        </w:rPr>
        <w:t xml:space="preserve">*Disability and special Needs as defined by </w:t>
      </w:r>
      <w:r w:rsidRPr="00A220B5">
        <w:rPr>
          <w:rStyle w:val="Hyperlink"/>
          <w:rFonts w:ascii="Times New Roman" w:hAnsi="Times New Roman" w:cs="Times New Roman"/>
          <w:szCs w:val="24"/>
        </w:rPr>
        <w:t>RCW 49.60.218</w:t>
      </w:r>
    </w:p>
    <w:sectPr w:rsidR="00A220B5" w:rsidRPr="00A220B5" w:rsidSect="00D234B8">
      <w:headerReference w:type="default" r:id="rId7"/>
      <w:foot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29E77" w14:textId="77777777" w:rsidR="00883672" w:rsidRDefault="00883672" w:rsidP="00883672">
      <w:pPr>
        <w:spacing w:after="0" w:line="240" w:lineRule="auto"/>
      </w:pPr>
      <w:r>
        <w:separator/>
      </w:r>
    </w:p>
  </w:endnote>
  <w:endnote w:type="continuationSeparator" w:id="0">
    <w:p w14:paraId="2BE46470" w14:textId="77777777" w:rsidR="00883672" w:rsidRDefault="00883672" w:rsidP="00883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9B91" w14:textId="77777777" w:rsidR="00883672" w:rsidRPr="00D234B8" w:rsidRDefault="00D234B8" w:rsidP="00D234B8">
    <w:pPr>
      <w:spacing w:after="120"/>
    </w:pPr>
    <w:r>
      <w:rPr>
        <w:rFonts w:ascii="Times New Roman" w:hAnsi="Times New Roman"/>
        <w:sz w:val="18"/>
      </w:rPr>
      <w:t xml:space="preserve">Section 1557, Affordable Care Act: Pacific Rim Orthopaedic Surgeons, LLC, complies with applicable Federal civil rights laws and does not discriminate </w:t>
    </w:r>
    <w:proofErr w:type="gramStart"/>
    <w:r>
      <w:rPr>
        <w:rFonts w:ascii="Times New Roman" w:hAnsi="Times New Roman"/>
        <w:sz w:val="18"/>
      </w:rPr>
      <w:t>on the basis of</w:t>
    </w:r>
    <w:proofErr w:type="gramEnd"/>
    <w:r>
      <w:rPr>
        <w:rFonts w:ascii="Times New Roman" w:hAnsi="Times New Roman"/>
        <w:sz w:val="18"/>
      </w:rPr>
      <w:t xml:space="preserve"> race, color, national origin, age, disability, or sex.</w:t>
    </w:r>
    <w:r>
      <w:rPr>
        <w:rFonts w:ascii="Times New Roman" w:hAnsi="Times New Roman"/>
        <w:sz w:val="18"/>
      </w:rPr>
      <w:tab/>
      <w:t xml:space="preserve">Last Update </w:t>
    </w:r>
    <w:r w:rsidR="00E82501">
      <w:rPr>
        <w:rFonts w:ascii="Times New Roman" w:hAnsi="Times New Roman"/>
        <w:sz w:val="18"/>
      </w:rPr>
      <w:t>02/2019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7054E" w14:textId="77777777" w:rsidR="00883672" w:rsidRDefault="00883672" w:rsidP="00883672">
      <w:pPr>
        <w:spacing w:after="0" w:line="240" w:lineRule="auto"/>
      </w:pPr>
      <w:r>
        <w:separator/>
      </w:r>
    </w:p>
  </w:footnote>
  <w:footnote w:type="continuationSeparator" w:id="0">
    <w:p w14:paraId="4BDF7BBB" w14:textId="77777777" w:rsidR="00883672" w:rsidRDefault="00883672" w:rsidP="00883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FFDA" w14:textId="77777777" w:rsidR="00883672" w:rsidRPr="00A42150" w:rsidRDefault="00883672" w:rsidP="00883672">
    <w:pPr>
      <w:pBdr>
        <w:bottom w:val="single" w:sz="12" w:space="1" w:color="auto"/>
      </w:pBdr>
      <w:spacing w:after="0"/>
      <w:rPr>
        <w:b/>
        <w:sz w:val="28"/>
        <w:szCs w:val="28"/>
      </w:rPr>
    </w:pPr>
    <w:r>
      <w:rPr>
        <w:noProof/>
      </w:rPr>
      <w:drawing>
        <wp:inline distT="0" distB="0" distL="0" distR="0" wp14:anchorId="772CDD39" wp14:editId="18A1381A">
          <wp:extent cx="2083273"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90383" cy="697698"/>
                  </a:xfrm>
                  <a:prstGeom prst="rect">
                    <a:avLst/>
                  </a:prstGeom>
                </pic:spPr>
              </pic:pic>
            </a:graphicData>
          </a:graphic>
        </wp:inline>
      </w:drawing>
    </w:r>
    <w:r>
      <w:t xml:space="preserve">     </w:t>
    </w:r>
    <w:r>
      <w:rPr>
        <w:b/>
        <w:sz w:val="28"/>
        <w:szCs w:val="28"/>
      </w:rPr>
      <w:t xml:space="preserve">SERVICE ANIMAL POLICY </w:t>
    </w:r>
  </w:p>
  <w:p w14:paraId="699D0BB6" w14:textId="77777777" w:rsidR="00883672" w:rsidRDefault="008836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3EC"/>
    <w:rsid w:val="001A7265"/>
    <w:rsid w:val="002E77DB"/>
    <w:rsid w:val="004D007D"/>
    <w:rsid w:val="00552795"/>
    <w:rsid w:val="00582485"/>
    <w:rsid w:val="005D1247"/>
    <w:rsid w:val="006633EC"/>
    <w:rsid w:val="006E6872"/>
    <w:rsid w:val="00883672"/>
    <w:rsid w:val="0088404B"/>
    <w:rsid w:val="008C3303"/>
    <w:rsid w:val="00A220B5"/>
    <w:rsid w:val="00BB0455"/>
    <w:rsid w:val="00D234B8"/>
    <w:rsid w:val="00E82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22D0"/>
  <w15:docId w15:val="{FCE8BC0D-F63A-45CB-B9D8-421236C9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3EC"/>
    <w:rPr>
      <w:rFonts w:ascii="Tahoma" w:hAnsi="Tahoma" w:cs="Tahoma"/>
      <w:sz w:val="16"/>
      <w:szCs w:val="16"/>
    </w:rPr>
  </w:style>
  <w:style w:type="character" w:styleId="Hyperlink">
    <w:name w:val="Hyperlink"/>
    <w:basedOn w:val="DefaultParagraphFont"/>
    <w:uiPriority w:val="99"/>
    <w:semiHidden/>
    <w:unhideWhenUsed/>
    <w:rsid w:val="00552795"/>
    <w:rPr>
      <w:color w:val="0000FF" w:themeColor="hyperlink"/>
      <w:u w:val="single"/>
    </w:rPr>
  </w:style>
  <w:style w:type="paragraph" w:styleId="Header">
    <w:name w:val="header"/>
    <w:basedOn w:val="Normal"/>
    <w:link w:val="HeaderChar"/>
    <w:uiPriority w:val="99"/>
    <w:unhideWhenUsed/>
    <w:rsid w:val="00883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672"/>
  </w:style>
  <w:style w:type="paragraph" w:styleId="Footer">
    <w:name w:val="footer"/>
    <w:basedOn w:val="Normal"/>
    <w:link w:val="FooterChar"/>
    <w:uiPriority w:val="99"/>
    <w:unhideWhenUsed/>
    <w:rsid w:val="00883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672"/>
  </w:style>
  <w:style w:type="character" w:styleId="FollowedHyperlink">
    <w:name w:val="FollowedHyperlink"/>
    <w:basedOn w:val="DefaultParagraphFont"/>
    <w:uiPriority w:val="99"/>
    <w:semiHidden/>
    <w:unhideWhenUsed/>
    <w:rsid w:val="00E825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77038">
      <w:bodyDiv w:val="1"/>
      <w:marLeft w:val="0"/>
      <w:marRight w:val="0"/>
      <w:marTop w:val="0"/>
      <w:marBottom w:val="0"/>
      <w:divBdr>
        <w:top w:val="none" w:sz="0" w:space="0" w:color="auto"/>
        <w:left w:val="none" w:sz="0" w:space="0" w:color="auto"/>
        <w:bottom w:val="none" w:sz="0" w:space="0" w:color="auto"/>
        <w:right w:val="none" w:sz="0" w:space="0" w:color="auto"/>
      </w:divBdr>
    </w:div>
    <w:div w:id="718820842">
      <w:bodyDiv w:val="1"/>
      <w:marLeft w:val="0"/>
      <w:marRight w:val="0"/>
      <w:marTop w:val="0"/>
      <w:marBottom w:val="0"/>
      <w:divBdr>
        <w:top w:val="none" w:sz="0" w:space="0" w:color="auto"/>
        <w:left w:val="none" w:sz="0" w:space="0" w:color="auto"/>
        <w:bottom w:val="none" w:sz="0" w:space="0" w:color="auto"/>
        <w:right w:val="none" w:sz="0" w:space="0" w:color="auto"/>
      </w:divBdr>
    </w:div>
    <w:div w:id="778182939">
      <w:bodyDiv w:val="1"/>
      <w:marLeft w:val="0"/>
      <w:marRight w:val="0"/>
      <w:marTop w:val="0"/>
      <w:marBottom w:val="0"/>
      <w:divBdr>
        <w:top w:val="none" w:sz="0" w:space="0" w:color="auto"/>
        <w:left w:val="none" w:sz="0" w:space="0" w:color="auto"/>
        <w:bottom w:val="none" w:sz="0" w:space="0" w:color="auto"/>
        <w:right w:val="none" w:sz="0" w:space="0" w:color="auto"/>
      </w:divBdr>
    </w:div>
    <w:div w:id="1031303229">
      <w:bodyDiv w:val="1"/>
      <w:marLeft w:val="0"/>
      <w:marRight w:val="0"/>
      <w:marTop w:val="0"/>
      <w:marBottom w:val="0"/>
      <w:divBdr>
        <w:top w:val="none" w:sz="0" w:space="0" w:color="auto"/>
        <w:left w:val="none" w:sz="0" w:space="0" w:color="auto"/>
        <w:bottom w:val="none" w:sz="0" w:space="0" w:color="auto"/>
        <w:right w:val="none" w:sz="0" w:space="0" w:color="auto"/>
      </w:divBdr>
    </w:div>
    <w:div w:id="1247229412">
      <w:bodyDiv w:val="1"/>
      <w:marLeft w:val="0"/>
      <w:marRight w:val="0"/>
      <w:marTop w:val="0"/>
      <w:marBottom w:val="0"/>
      <w:divBdr>
        <w:top w:val="none" w:sz="0" w:space="0" w:color="auto"/>
        <w:left w:val="none" w:sz="0" w:space="0" w:color="auto"/>
        <w:bottom w:val="none" w:sz="0" w:space="0" w:color="auto"/>
        <w:right w:val="none" w:sz="0" w:space="0" w:color="auto"/>
      </w:divBdr>
    </w:div>
    <w:div w:id="174444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a.gov/service_animals_2010.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Thomson, Linda M.</dc:creator>
  <cp:lastModifiedBy>Tiffany N. Ramsey</cp:lastModifiedBy>
  <cp:revision>10</cp:revision>
  <dcterms:created xsi:type="dcterms:W3CDTF">2017-06-05T18:02:00Z</dcterms:created>
  <dcterms:modified xsi:type="dcterms:W3CDTF">2022-04-05T21:42:00Z</dcterms:modified>
</cp:coreProperties>
</file>